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spacing w:after="0" w:before="0" w:line="100" w:lineRule="atLeast"/>
      </w:pPr>
      <w:r>
        <w:rPr>
          <w:smallCaps w:val="off"/>
          <w:caps w:val="off"/>
          <w:color w:val="000000"/>
          <w:sz w:val="28"/>
          <w:i w:val="off"/>
          <w:u w:val="single"/>
          <w:b/>
          <w:szCs w:val="28"/>
          <w:bCs/>
          <w:rFonts w:ascii="Times New Roman" w:cs="Times New Roman" w:hAnsi="Times New Roman"/>
        </w:rPr>
        <w:t>В результате наезда пострадала 8-летняя девочка</w:t>
      </w:r>
      <w:r>
        <w:rPr>
          <w:smallCaps w:val="off"/>
          <w:caps w:val="off"/>
          <w:color w:val="000000"/>
          <w:sz w:val="28"/>
          <w:i w:val="off"/>
          <w:u w:val="none"/>
          <w:b/>
          <w:szCs w:val="28"/>
          <w:bCs/>
          <w:rFonts w:ascii="Times New Roman" w:cs="Times New Roman" w:hAnsi="Times New Roman"/>
        </w:rPr>
        <w:t xml:space="preserve">                </w:t>
      </w:r>
      <w:r>
        <w:rPr>
          <w:smallCaps w:val="off"/>
          <w:caps w:val="off"/>
          <w:color w:val="000000"/>
          <w:sz w:val="28"/>
          <w:i w:val="off"/>
          <w:u w:val="single"/>
          <w:b w:val="off"/>
          <w:szCs w:val="28"/>
          <w:bCs/>
          <w:rFonts w:ascii="Times New Roman" w:cs="Times New Roman" w:hAnsi="Times New Roman"/>
        </w:rPr>
        <w:br/>
      </w:r>
      <w:r>
        <w:rPr>
          <w:smallCaps w:val="off"/>
          <w:caps w:val="off"/>
          <w:color w:val="000000"/>
          <w:sz w:val="28"/>
          <w:i w:val="off"/>
          <w:u w:val="none"/>
          <w:b w:val="off"/>
          <w:szCs w:val="28"/>
          <w:bCs/>
          <w:rFonts w:ascii="Times New Roman" w:cs="Times New Roman" w:hAnsi="Times New Roman"/>
        </w:rPr>
        <w:tab/>
      </w:r>
      <w:r>
        <w:rPr>
          <w:smallCaps w:val="off"/>
          <w:caps w:val="off"/>
          <w:color w:val="000000"/>
          <w:sz w:val="28"/>
          <w:i/>
          <w:u w:val="none"/>
          <w:b/>
          <w:szCs w:val="28"/>
          <w:iCs/>
          <w:bCs/>
          <w:rFonts w:ascii="Times New Roman" w:cs="Times New Roman" w:hAnsi="Times New Roman"/>
        </w:rPr>
        <w:t>21 сентября днем, около 15.00, на перекрестке улиц Советская — Ленина произошло дорожно-транспортное происшествие, в результате которого пострадала школьница.</w:t>
      </w:r>
    </w:p>
    <w:p>
      <w:pPr>
        <w:pStyle w:val="style82"/>
        <w:widowControl/>
        <w:ind w:firstLine="708" w:left="0" w:right="0"/>
        <w:spacing w:after="0" w:before="0" w:line="315" w:lineRule="atLeast"/>
      </w:pPr>
      <w:r>
        <w:rPr>
          <w:smallCaps w:val="off"/>
          <w:caps w:val="off"/>
          <w:color w:val="000000"/>
          <w:sz w:val="28"/>
          <w:i w:val="off"/>
          <w:b w:val="off"/>
          <w:szCs w:val="28"/>
          <w:rFonts w:ascii="Times New Roman" w:hAnsi="Times New Roman"/>
        </w:rPr>
        <w:t xml:space="preserve">По предварительным данным, 31-летняя жительница города Березовский, управляя личным автомобилем  «Хендэ Гетц»  при повороте направо на  перекрестке не уступила дорогу 8-летней девочке, переходящей проезжую часть дороги справа налево по ходу движения автомобиля. В результате ДТП несовершеннолетняя получила закрытую черепно-мозговую травму, перелом ключицы, ссадины лица. Пострадавшая бригадой скорой медицинской помощи была доставлена в городскую больницу.   </w:t>
      </w:r>
    </w:p>
    <w:p>
      <w:pPr>
        <w:pStyle w:val="style82"/>
        <w:widowControl/>
        <w:ind w:firstLine="708" w:left="0" w:right="0"/>
        <w:spacing w:after="0" w:before="0" w:line="315" w:lineRule="atLeast"/>
      </w:pPr>
      <w:r>
        <w:rPr>
          <w:smallCaps w:val="off"/>
          <w:caps w:val="off"/>
          <w:color w:val="1D1D1D"/>
          <w:sz w:val="28"/>
          <w:i w:val="off"/>
          <w:b w:val="off"/>
          <w:szCs w:val="28"/>
          <w:rFonts w:ascii="Times New Roman" w:hAnsi="Times New Roman"/>
        </w:rPr>
        <w:t>Женщина-водитель пояснила, что видела эту девочку, но почему то подумала, что она не пойдет через дорогу и, приближаясь к перекрестку, наоборот, увеличила скорость.</w:t>
      </w:r>
    </w:p>
    <w:p>
      <w:pPr>
        <w:pStyle w:val="style82"/>
        <w:widowControl/>
        <w:ind w:firstLine="708" w:left="0" w:right="0"/>
        <w:spacing w:after="0" w:before="0" w:line="315" w:lineRule="atLeast"/>
      </w:pPr>
      <w:r>
        <w:rPr>
          <w:smallCaps w:val="off"/>
          <w:caps w:val="off"/>
          <w:color w:val="000000"/>
          <w:sz w:val="28"/>
          <w:i w:val="off"/>
          <w:b w:val="off"/>
          <w:szCs w:val="28"/>
          <w:rFonts w:ascii="Times New Roman" w:hAnsi="Times New Roman"/>
        </w:rPr>
        <w:t>По стечению обстоятельств девочка оказалась под колесами автомобиля в день своего рождения.</w:t>
      </w:r>
    </w:p>
    <w:p>
      <w:pPr>
        <w:pStyle w:val="style82"/>
        <w:spacing w:after="0" w:before="0"/>
      </w:pPr>
      <w:r>
        <w:rPr>
          <w:smallCaps w:val="off"/>
          <w:caps w:val="off"/>
          <w:color w:val="1D1D1D"/>
          <w:sz w:val="21"/>
          <w:i w:val="off"/>
          <w:b w:val="off"/>
          <w:rFonts w:ascii="Arial;Helvetica CY;Nimbus Sans L;sans-serif" w:hAnsi="Arial;Helvetica CY;Nimbus Sans L;sans-serif"/>
        </w:rPr>
        <w:tab/>
      </w:r>
      <w:r>
        <w:rPr>
          <w:smallCaps w:val="off"/>
          <w:caps w:val="off"/>
          <w:color w:val="1D1D1D"/>
          <w:sz w:val="28"/>
          <w:i w:val="off"/>
          <w:b w:val="off"/>
          <w:szCs w:val="28"/>
          <w:rFonts w:ascii="Times New Roman" w:hAnsi="Times New Roman"/>
        </w:rPr>
        <w:t>Госавтоинспекция города Асбеста напоминает, что согласно Правилам дорожного движения, водители транспортных средств, совершающие поворот налево или направо, обязаны предоставить преимущество в движении пешеходам, переходящим проезжую часть. Кроме того, Госавтоинспекция требует от водителей повышенного внимания к детям на дороге. Родителям необходимо научить детей соблюдать меры безопасности при нахождении возле дороги. Объясните ребенку, что выходить на дорогу, даже по пешеходному переходу,  необходимо только после полной остановки транспортного средства. Таким образом, можно быть уверенным, что водитель вас видит и собирается уступить дорогу.</w:t>
      </w:r>
      <w:r>
        <w:rPr>
          <w:smallCaps w:val="off"/>
          <w:caps w:val="off"/>
          <w:color w:val="1D1D1D"/>
          <w:sz w:val="28"/>
          <w:i w:val="off"/>
          <w:b w:val="off"/>
          <w:szCs w:val="28"/>
          <w:rFonts w:ascii="Times New Roman" w:hAnsi="Times New Roman"/>
        </w:rPr>
        <w:t xml:space="preserve"> </w:t>
      </w:r>
      <w:r>
        <w:rPr>
          <w:smallCaps w:val="off"/>
          <w:caps w:val="off"/>
          <w:color w:val="000000"/>
          <w:sz w:val="28"/>
          <w:kern w:val="0"/>
          <w:i w:val="off"/>
          <w:b w:val="off"/>
          <w:szCs w:val="28"/>
          <w:rFonts w:ascii="Times New Roman" w:hAnsi="Times New Roman"/>
        </w:rPr>
        <w:t>Кроме того, Госавтоинспекция требует от водителей повышенного внимания к детям на дороге.</w:t>
      </w:r>
    </w:p>
    <w:p>
      <w:pPr>
        <w:pStyle w:val="style82"/>
        <w:widowControl/>
        <w:ind w:hanging="0" w:left="0" w:right="0"/>
        <w:pBdr/>
        <w:spacing w:after="0" w:before="0" w:line="330" w:lineRule="atLeast"/>
      </w:pPr>
      <w:r>
        <w:rPr>
          <w:smallCaps w:val="off"/>
          <w:caps w:val="off"/>
          <w:color w:val="000000"/>
          <w:sz w:val="28"/>
          <w:kern w:val="0"/>
          <w:i w:val="off"/>
          <w:b w:val="off"/>
          <w:szCs w:val="28"/>
          <w:rFonts w:ascii="Times New Roman" w:hAnsi="Times New Roman"/>
        </w:rPr>
        <w:tab/>
        <w:t>Родителям необходимо научить детей соблюдать меры безопасности при нахождении возле дороги. Объясните ребенку, что выходить на дорогу, даже в местах, где пешеходы имеют преимущество, необходимо только после полной остановки транспортного средства. Таким образом, можно быть уверенным, что водитель вас видит и собирается уступить дорогу.</w:t>
      </w:r>
    </w:p>
    <w:p>
      <w:pPr>
        <w:pStyle w:val="style82"/>
        <w:spacing w:after="0" w:before="0"/>
      </w:pPr>
      <w:r>
        <w:rPr/>
      </w:r>
    </w:p>
    <w:p>
      <w:pPr>
        <w:pStyle w:val="style0"/>
        <w:spacing w:after="0" w:before="0" w:line="100" w:lineRule="atLeast"/>
      </w:pPr>
      <w:r>
        <w:rPr/>
      </w:r>
    </w:p>
    <w:p>
      <w:pPr>
        <w:pStyle w:val="style0"/>
        <w:spacing w:after="0" w:before="0" w:line="100" w:lineRule="atLeast"/>
      </w:pPr>
      <w:r>
        <w:rPr/>
      </w:r>
    </w:p>
    <w:p>
      <w:pPr>
        <w:pStyle w:val="style0"/>
        <w:jc w:val="both"/>
        <w:ind w:firstLine="709" w:left="0" w:right="0"/>
        <w:spacing w:after="0" w:before="0" w:line="100" w:lineRule="atLeast"/>
      </w:pPr>
      <w:r>
        <w:rPr>
          <w:sz w:val="28"/>
          <w:szCs w:val="28"/>
          <w:rFonts w:ascii="Times New Roman" w:cs="Times New Roman" w:hAnsi="Times New Roman"/>
        </w:rPr>
        <w:t xml:space="preserve">                  </w:t>
      </w:r>
      <w:r>
        <w:rPr>
          <w:sz w:val="28"/>
          <w:szCs w:val="28"/>
          <w:rFonts w:ascii="Times New Roman" w:cs="Times New Roman" w:hAnsi="Times New Roman"/>
        </w:rPr>
        <w:tab/>
        <w:tab/>
        <w:tab/>
        <w:tab/>
        <w:tab/>
      </w:r>
      <w:r>
        <w:rPr>
          <w:sz w:val="28"/>
          <w:i/>
          <w:b/>
          <w:szCs w:val="28"/>
          <w:iCs/>
          <w:bCs/>
          <w:rFonts w:ascii="Times New Roman" w:cs="Times New Roman" w:hAnsi="Times New Roman"/>
        </w:rPr>
        <w:t>Госавтоинспекция города Асбеста</w:t>
      </w:r>
    </w:p>
    <w:p>
      <w:pPr>
        <w:pStyle w:val="style0"/>
        <w:jc w:val="both"/>
        <w:ind w:firstLine="709" w:left="0" w:right="0"/>
        <w:spacing w:after="0" w:before="0" w:line="100" w:lineRule="atLeast"/>
      </w:pPr>
      <w:r>
        <w:rPr/>
      </w:r>
    </w:p>
    <w:p>
      <w:pPr>
        <w:pStyle w:val="style0"/>
        <w:jc w:val="both"/>
        <w:spacing w:after="0" w:before="0" w:line="100" w:lineRule="atLeast"/>
      </w:pPr>
      <w:r>
        <w:rPr>
          <w:sz w:val="28"/>
          <w:szCs w:val="28"/>
          <w:rFonts w:ascii="Times New Roman" w:cs="Times New Roman" w:hAnsi="Times New Roman"/>
        </w:rPr>
        <w:t xml:space="preserve"> </w:t>
      </w:r>
    </w:p>
    <w:sectPr>
      <w:formProt w:val="off"/>
      <w:pgSz w:h="16838" w:w="11906"/>
      <w:textDirection w:val="lrTb"/>
      <w:pgNumType w:fmt="decimal"/>
      <w:type w:val="nextPage"/>
      <w:pgMar w:bottom="1134" w:left="1701" w:right="56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00000A"/>
      <w:sz w:val="24"/>
      <w:szCs w:val="24"/>
      <w:rFonts w:ascii="Arial" w:cs="Arial" w:eastAsia="Times New Roman" w:hAnsi="Arial"/>
      <w:lang w:bidi="ar-SA" w:eastAsia="zh-CN" w:val="ru-RU"/>
    </w:rPr>
  </w:style>
  <w:style w:styleId="style1" w:type="paragraph">
    <w:name w:val="Заголовок 1"/>
    <w:basedOn w:val="style0"/>
    <w:next w:val="style82"/>
    <w:pPr>
      <w:outlineLvl w:val="0"/>
      <w:numPr>
        <w:ilvl w:val="0"/>
        <w:numId w:val="1"/>
      </w:numPr>
      <w:keepNext/>
      <w:spacing w:after="0" w:before="480"/>
    </w:pPr>
    <w:rPr>
      <w:color w:val="365F91"/>
      <w:sz w:val="28"/>
      <w:b/>
      <w:szCs w:val="28"/>
      <w:bCs/>
      <w:rFonts w:ascii="Cambria" w:cs="Cambria" w:hAnsi="Cambria"/>
    </w:rPr>
  </w:style>
  <w:style w:styleId="style2" w:type="paragraph">
    <w:name w:val="Заголовок 2"/>
    <w:basedOn w:val="style0"/>
    <w:next w:val="style82"/>
    <w:pPr>
      <w:outlineLvl w:val="1"/>
      <w:numPr>
        <w:ilvl w:val="1"/>
        <w:numId w:val="1"/>
      </w:numPr>
      <w:jc w:val="center"/>
      <w:keepNext/>
    </w:pPr>
    <w:rPr>
      <w:sz w:val="28"/>
      <w:i/>
      <w:b/>
      <w:szCs w:val="28"/>
      <w:iCs/>
      <w:bCs/>
      <w:rFonts w:ascii="Calibri" w:cs="Calibri" w:hAnsi="Calibri"/>
    </w:rPr>
  </w:style>
  <w:style w:styleId="style3" w:type="paragraph">
    <w:name w:val="Заголовок 3"/>
    <w:basedOn w:val="style0"/>
    <w:next w:val="style82"/>
    <w:pPr>
      <w:outlineLvl w:val="2"/>
      <w:numPr>
        <w:ilvl w:val="2"/>
        <w:numId w:val="1"/>
      </w:numPr>
      <w:keepNext/>
      <w:spacing w:after="0" w:before="200"/>
    </w:pPr>
    <w:rPr>
      <w:color w:val="4F81BD"/>
      <w:sz w:val="28"/>
      <w:b/>
      <w:szCs w:val="28"/>
      <w:bCs/>
      <w:rFonts w:ascii="Cambria" w:cs="Cambria" w:hAnsi="Cambria"/>
    </w:rPr>
  </w:style>
  <w:style w:styleId="style15" w:type="character">
    <w:name w:val="Default Paragraph Font"/>
    <w:next w:val="style15"/>
    <w:rPr/>
  </w:style>
  <w:style w:styleId="style16" w:type="character">
    <w:name w:val="Heading 1 Char"/>
    <w:basedOn w:val="style15"/>
    <w:next w:val="style16"/>
    <w:rPr/>
  </w:style>
  <w:style w:styleId="style17" w:type="character">
    <w:name w:val="Heading 2 Char"/>
    <w:basedOn w:val="style15"/>
    <w:next w:val="style17"/>
    <w:rPr/>
  </w:style>
  <w:style w:styleId="style18" w:type="character">
    <w:name w:val="Heading 3 Char"/>
    <w:basedOn w:val="style15"/>
    <w:next w:val="style18"/>
    <w:rPr/>
  </w:style>
  <w:style w:styleId="style19" w:type="character">
    <w:name w:val="Font Style14"/>
    <w:next w:val="style19"/>
    <w:rPr/>
  </w:style>
  <w:style w:styleId="style20" w:type="character">
    <w:name w:val="Font Style15"/>
    <w:next w:val="style20"/>
    <w:rPr/>
  </w:style>
  <w:style w:styleId="style21" w:type="character">
    <w:name w:val="Font Style45"/>
    <w:next w:val="style21"/>
    <w:rPr/>
  </w:style>
  <w:style w:styleId="style22" w:type="character">
    <w:name w:val="Текст выноски Знак"/>
    <w:next w:val="style22"/>
    <w:rPr/>
  </w:style>
  <w:style w:styleId="style23" w:type="character">
    <w:name w:val="Основной текст Знак"/>
    <w:basedOn w:val="style15"/>
    <w:next w:val="style23"/>
    <w:rPr/>
  </w:style>
  <w:style w:styleId="style24" w:type="character">
    <w:name w:val="Верхний колонтитул Знак"/>
    <w:basedOn w:val="style15"/>
    <w:next w:val="style24"/>
    <w:rPr/>
  </w:style>
  <w:style w:styleId="style25" w:type="character">
    <w:name w:val="Нижний колонтитул Знак"/>
    <w:basedOn w:val="style15"/>
    <w:next w:val="style25"/>
    <w:rPr/>
  </w:style>
  <w:style w:styleId="style26" w:type="character">
    <w:name w:val="Основной текст (4)_"/>
    <w:basedOn w:val="style15"/>
    <w:next w:val="style26"/>
    <w:rPr/>
  </w:style>
  <w:style w:styleId="style27" w:type="character">
    <w:name w:val="Колонтитул_"/>
    <w:basedOn w:val="style15"/>
    <w:next w:val="style27"/>
    <w:rPr/>
  </w:style>
  <w:style w:styleId="style28" w:type="character">
    <w:name w:val="Колонтитул + 12 pt"/>
    <w:basedOn w:val="style27"/>
    <w:next w:val="style28"/>
    <w:rPr/>
  </w:style>
  <w:style w:styleId="style29" w:type="character">
    <w:name w:val="Колонтитул + 13 pt"/>
    <w:basedOn w:val="style27"/>
    <w:next w:val="style29"/>
    <w:rPr/>
  </w:style>
  <w:style w:styleId="style30" w:type="character">
    <w:name w:val="Основной текст (4)"/>
    <w:basedOn w:val="style26"/>
    <w:next w:val="style30"/>
    <w:rPr/>
  </w:style>
  <w:style w:styleId="style31" w:type="character">
    <w:name w:val="Основной текст (4) + Интервал 2 pt"/>
    <w:basedOn w:val="style26"/>
    <w:next w:val="style31"/>
    <w:rPr/>
  </w:style>
  <w:style w:styleId="style32" w:type="character">
    <w:name w:val="Основной текст (4) + Corbel"/>
    <w:basedOn w:val="style26"/>
    <w:next w:val="style32"/>
    <w:rPr/>
  </w:style>
  <w:style w:styleId="style33" w:type="character">
    <w:name w:val="Заголовок 1 Знак"/>
    <w:basedOn w:val="style15"/>
    <w:next w:val="style33"/>
    <w:rPr/>
  </w:style>
  <w:style w:styleId="style34" w:type="character">
    <w:name w:val="Заголовок 3 Знак"/>
    <w:basedOn w:val="style15"/>
    <w:next w:val="style34"/>
    <w:rPr/>
  </w:style>
  <w:style w:styleId="style35" w:type="character">
    <w:name w:val="ListLabel 1"/>
    <w:next w:val="style35"/>
    <w:rPr/>
  </w:style>
  <w:style w:styleId="style36" w:type="character">
    <w:name w:val="ListLabel 2"/>
    <w:next w:val="style36"/>
    <w:rPr/>
  </w:style>
  <w:style w:styleId="style37" w:type="character">
    <w:name w:val="ListLabel 3"/>
    <w:next w:val="style37"/>
    <w:rPr/>
  </w:style>
  <w:style w:styleId="style38" w:type="character">
    <w:name w:val="Body Text Char"/>
    <w:basedOn w:val="style15"/>
    <w:next w:val="style38"/>
    <w:rPr/>
  </w:style>
  <w:style w:styleId="style39" w:type="character">
    <w:name w:val="Title Char"/>
    <w:basedOn w:val="style15"/>
    <w:next w:val="style39"/>
    <w:rPr/>
  </w:style>
  <w:style w:styleId="style40" w:type="character">
    <w:name w:val="Body Text Indent Char"/>
    <w:basedOn w:val="style15"/>
    <w:next w:val="style40"/>
    <w:rPr/>
  </w:style>
  <w:style w:styleId="style41" w:type="character">
    <w:name w:val="Plain Text Char"/>
    <w:basedOn w:val="style15"/>
    <w:next w:val="style41"/>
    <w:rPr/>
  </w:style>
  <w:style w:styleId="style42" w:type="character">
    <w:name w:val="Body Text 2 Char"/>
    <w:basedOn w:val="style15"/>
    <w:next w:val="style42"/>
    <w:rPr/>
  </w:style>
  <w:style w:styleId="style43" w:type="character">
    <w:name w:val="Body Text Indent 2 Char"/>
    <w:basedOn w:val="style15"/>
    <w:next w:val="style43"/>
    <w:rPr/>
  </w:style>
  <w:style w:styleId="style44" w:type="character">
    <w:name w:val="Body Text Indent 3 Char"/>
    <w:basedOn w:val="style15"/>
    <w:next w:val="style44"/>
    <w:rPr/>
  </w:style>
  <w:style w:styleId="style45" w:type="character">
    <w:name w:val="Body Text 3 Char"/>
    <w:basedOn w:val="style15"/>
    <w:next w:val="style45"/>
    <w:rPr/>
  </w:style>
  <w:style w:styleId="style46" w:type="character">
    <w:name w:val="Balloon Text Char"/>
    <w:basedOn w:val="style15"/>
    <w:next w:val="style46"/>
    <w:rPr/>
  </w:style>
  <w:style w:styleId="style47" w:type="character">
    <w:name w:val="Header Char"/>
    <w:basedOn w:val="style15"/>
    <w:next w:val="style47"/>
    <w:rPr/>
  </w:style>
  <w:style w:styleId="style48" w:type="character">
    <w:name w:val="Footer Char"/>
    <w:basedOn w:val="style15"/>
    <w:next w:val="style48"/>
    <w:rPr/>
  </w:style>
  <w:style w:styleId="style49" w:type="character">
    <w:name w:val="ListLabel 4"/>
    <w:next w:val="style49"/>
    <w:rPr/>
  </w:style>
  <w:style w:styleId="style50" w:type="character">
    <w:name w:val="ListLabel 5"/>
    <w:next w:val="style50"/>
    <w:rPr/>
  </w:style>
  <w:style w:styleId="style51" w:type="character">
    <w:name w:val="ListLabel 6"/>
    <w:next w:val="style51"/>
    <w:rPr/>
  </w:style>
  <w:style w:styleId="style52" w:type="character">
    <w:name w:val="Body Text Char1"/>
    <w:basedOn w:val="style15"/>
    <w:next w:val="style52"/>
    <w:rPr/>
  </w:style>
  <w:style w:styleId="style53" w:type="character">
    <w:name w:val="Title Char1"/>
    <w:basedOn w:val="style15"/>
    <w:next w:val="style53"/>
    <w:rPr/>
  </w:style>
  <w:style w:styleId="style54" w:type="character">
    <w:name w:val="Body Text Indent Char1"/>
    <w:basedOn w:val="style15"/>
    <w:next w:val="style54"/>
    <w:rPr/>
  </w:style>
  <w:style w:styleId="style55" w:type="character">
    <w:name w:val="Plain Text Char1"/>
    <w:basedOn w:val="style15"/>
    <w:next w:val="style55"/>
    <w:rPr/>
  </w:style>
  <w:style w:styleId="style56" w:type="character">
    <w:name w:val="Body Text 2 Char1"/>
    <w:basedOn w:val="style15"/>
    <w:next w:val="style56"/>
    <w:rPr/>
  </w:style>
  <w:style w:styleId="style57" w:type="character">
    <w:name w:val="Body Text Indent 2 Char1"/>
    <w:basedOn w:val="style15"/>
    <w:next w:val="style57"/>
    <w:rPr/>
  </w:style>
  <w:style w:styleId="style58" w:type="character">
    <w:name w:val="Body Text Indent 3 Char1"/>
    <w:basedOn w:val="style15"/>
    <w:next w:val="style58"/>
    <w:rPr/>
  </w:style>
  <w:style w:styleId="style59" w:type="character">
    <w:name w:val="Body Text 3 Char1"/>
    <w:basedOn w:val="style15"/>
    <w:next w:val="style59"/>
    <w:rPr/>
  </w:style>
  <w:style w:styleId="style60" w:type="character">
    <w:name w:val="Balloon Text Char1"/>
    <w:basedOn w:val="style15"/>
    <w:next w:val="style60"/>
    <w:rPr/>
  </w:style>
  <w:style w:styleId="style61" w:type="character">
    <w:name w:val="Header Char1"/>
    <w:basedOn w:val="style15"/>
    <w:next w:val="style61"/>
    <w:rPr/>
  </w:style>
  <w:style w:styleId="style62" w:type="character">
    <w:name w:val="Footer Char1"/>
    <w:basedOn w:val="style15"/>
    <w:next w:val="style62"/>
    <w:rPr/>
  </w:style>
  <w:style w:styleId="style63" w:type="character">
    <w:name w:val="ListLabel 7"/>
    <w:next w:val="style63"/>
    <w:rPr/>
  </w:style>
  <w:style w:styleId="style64" w:type="character">
    <w:name w:val="Маркеры списка"/>
    <w:next w:val="style64"/>
    <w:rPr>
      <w:rFonts w:ascii="OpenSymbol" w:cs="OpenSymbol" w:eastAsia="Times New Roman" w:hAnsi="OpenSymbol"/>
    </w:rPr>
  </w:style>
  <w:style w:styleId="style65" w:type="character">
    <w:name w:val="Body Text Char2"/>
    <w:basedOn w:val="style15"/>
    <w:next w:val="style65"/>
    <w:rPr/>
  </w:style>
  <w:style w:styleId="style66" w:type="character">
    <w:name w:val="Title Char2"/>
    <w:basedOn w:val="style15"/>
    <w:next w:val="style66"/>
    <w:rPr/>
  </w:style>
  <w:style w:styleId="style67" w:type="character">
    <w:name w:val="Body Text Indent Char2"/>
    <w:basedOn w:val="style15"/>
    <w:next w:val="style67"/>
    <w:rPr/>
  </w:style>
  <w:style w:styleId="style68" w:type="character">
    <w:name w:val="Plain Text Char2"/>
    <w:basedOn w:val="style15"/>
    <w:next w:val="style68"/>
    <w:rPr/>
  </w:style>
  <w:style w:styleId="style69" w:type="character">
    <w:name w:val="Body Text 2 Char2"/>
    <w:basedOn w:val="style15"/>
    <w:next w:val="style69"/>
    <w:rPr/>
  </w:style>
  <w:style w:styleId="style70" w:type="character">
    <w:name w:val="Body Text Indent 2 Char2"/>
    <w:basedOn w:val="style15"/>
    <w:next w:val="style70"/>
    <w:rPr/>
  </w:style>
  <w:style w:styleId="style71" w:type="character">
    <w:name w:val="Body Text Indent 3 Char2"/>
    <w:basedOn w:val="style15"/>
    <w:next w:val="style71"/>
    <w:rPr/>
  </w:style>
  <w:style w:styleId="style72" w:type="character">
    <w:name w:val="Body Text 3 Char2"/>
    <w:basedOn w:val="style15"/>
    <w:next w:val="style72"/>
    <w:rPr/>
  </w:style>
  <w:style w:styleId="style73" w:type="character">
    <w:name w:val="Balloon Text Char2"/>
    <w:basedOn w:val="style15"/>
    <w:next w:val="style73"/>
    <w:rPr/>
  </w:style>
  <w:style w:styleId="style74" w:type="character">
    <w:name w:val="Header Char2"/>
    <w:basedOn w:val="style15"/>
    <w:next w:val="style74"/>
    <w:rPr/>
  </w:style>
  <w:style w:styleId="style75" w:type="character">
    <w:name w:val="Footer Char2"/>
    <w:basedOn w:val="style15"/>
    <w:next w:val="style75"/>
    <w:rPr/>
  </w:style>
  <w:style w:styleId="style76" w:type="character">
    <w:name w:val="ListLabel 8"/>
    <w:next w:val="style76"/>
    <w:rPr/>
  </w:style>
  <w:style w:styleId="style77" w:type="character">
    <w:name w:val="Выделение жирным"/>
    <w:next w:val="style77"/>
    <w:rPr>
      <w:b/>
      <w:bCs/>
    </w:rPr>
  </w:style>
  <w:style w:styleId="style78" w:type="character">
    <w:name w:val="Основной шрифт абзаца"/>
    <w:next w:val="style78"/>
    <w:rPr/>
  </w:style>
  <w:style w:styleId="style79" w:type="character">
    <w:name w:val="apple-converted-space"/>
    <w:basedOn w:val="style78"/>
    <w:next w:val="style79"/>
    <w:rPr/>
  </w:style>
  <w:style w:styleId="style80" w:type="character">
    <w:name w:val="ListLabel 9"/>
    <w:next w:val="style80"/>
    <w:rPr/>
  </w:style>
  <w:style w:styleId="style81" w:type="paragraph">
    <w:name w:val="Заголовок"/>
    <w:basedOn w:val="style0"/>
    <w:next w:val="style82"/>
    <w:pPr>
      <w:keepNext/>
      <w:suppressLineNumbers/>
      <w:spacing w:after="120" w:before="120"/>
    </w:pPr>
    <w:rPr>
      <w:sz w:val="28"/>
      <w:i/>
      <w:szCs w:val="28"/>
      <w:iCs/>
      <w:rFonts w:ascii="Liberation Sans" w:cs="Liberation Sans" w:eastAsia="DejaVu Sans" w:hAnsi="Liberation Sans"/>
    </w:rPr>
  </w:style>
  <w:style w:styleId="style82" w:type="paragraph">
    <w:name w:val="Основной текст"/>
    <w:basedOn w:val="style0"/>
    <w:next w:val="style82"/>
    <w:pPr>
      <w:jc w:val="both"/>
      <w:spacing w:after="120" w:before="0"/>
    </w:pPr>
    <w:rPr>
      <w:rFonts w:ascii="Calibri" w:cs="Calibri" w:hAnsi="Calibri"/>
    </w:rPr>
  </w:style>
  <w:style w:styleId="style83" w:type="paragraph">
    <w:name w:val="Список"/>
    <w:basedOn w:val="style82"/>
    <w:next w:val="style83"/>
    <w:pPr/>
    <w:rPr/>
  </w:style>
  <w:style w:styleId="style84" w:type="paragraph">
    <w:name w:val="Название"/>
    <w:basedOn w:val="style0"/>
    <w:next w:val="style84"/>
    <w:pPr>
      <w:suppressLineNumbers/>
      <w:spacing w:after="120" w:before="120"/>
    </w:pPr>
    <w:rPr>
      <w:sz w:val="24"/>
      <w:i/>
      <w:szCs w:val="24"/>
      <w:iCs/>
    </w:rPr>
  </w:style>
  <w:style w:styleId="style85" w:type="paragraph">
    <w:name w:val="Указатель"/>
    <w:basedOn w:val="style0"/>
    <w:next w:val="style85"/>
    <w:pPr>
      <w:suppressLineNumbers/>
    </w:pPr>
    <w:rPr/>
  </w:style>
  <w:style w:styleId="style86" w:type="paragraph">
    <w:name w:val="index 1"/>
    <w:basedOn w:val="style0"/>
    <w:next w:val="style86"/>
    <w:pPr/>
    <w:rPr/>
  </w:style>
  <w:style w:styleId="style87" w:type="paragraph">
    <w:name w:val="index heading"/>
    <w:basedOn w:val="style0"/>
    <w:next w:val="style87"/>
    <w:pPr/>
    <w:rPr/>
  </w:style>
  <w:style w:styleId="style88" w:type="paragraph">
    <w:name w:val="Основной текст с отступом"/>
    <w:basedOn w:val="style0"/>
    <w:next w:val="style88"/>
    <w:pPr>
      <w:jc w:val="both"/>
      <w:ind w:firstLine="708" w:left="283" w:right="0"/>
    </w:pPr>
    <w:rPr/>
  </w:style>
  <w:style w:styleId="style89" w:type="paragraph">
    <w:name w:val="Plain Text"/>
    <w:basedOn w:val="style0"/>
    <w:next w:val="style89"/>
    <w:pPr/>
    <w:rPr/>
  </w:style>
  <w:style w:styleId="style90" w:type="paragraph">
    <w:name w:val="Body Text 2"/>
    <w:basedOn w:val="style0"/>
    <w:next w:val="style90"/>
    <w:pPr/>
    <w:rPr/>
  </w:style>
  <w:style w:styleId="style91" w:type="paragraph">
    <w:name w:val="Body Text Indent 2"/>
    <w:basedOn w:val="style0"/>
    <w:next w:val="style91"/>
    <w:pPr/>
    <w:rPr/>
  </w:style>
  <w:style w:styleId="style92" w:type="paragraph">
    <w:name w:val="Body Text Indent 3"/>
    <w:basedOn w:val="style0"/>
    <w:next w:val="style92"/>
    <w:pPr/>
    <w:rPr/>
  </w:style>
  <w:style w:styleId="style93" w:type="paragraph">
    <w:name w:val="No Spacing"/>
    <w:next w:val="style93"/>
    <w:pPr>
      <w:widowControl w:val="off"/>
      <w:tabs>
        <w:tab w:leader="none" w:pos="709" w:val="left"/>
      </w:tabs>
      <w:suppressAutoHyphens w:val="true"/>
    </w:pPr>
    <w:rPr>
      <w:color w:val="auto"/>
      <w:sz w:val="24"/>
      <w:szCs w:val="24"/>
      <w:rFonts w:ascii="Times New Roman" w:cs="DejaVu Sans" w:eastAsia="DejaVu Sans" w:hAnsi="Times New Roman"/>
      <w:lang w:bidi="hi-IN" w:eastAsia="zh-CN" w:val="ru-RU"/>
    </w:rPr>
  </w:style>
  <w:style w:styleId="style94" w:type="paragraph">
    <w:name w:val="Body Text 3"/>
    <w:basedOn w:val="style0"/>
    <w:next w:val="style94"/>
    <w:pPr/>
    <w:rPr/>
  </w:style>
  <w:style w:styleId="style95" w:type="paragraph">
    <w:name w:val="Balloon Text"/>
    <w:basedOn w:val="style0"/>
    <w:next w:val="style95"/>
    <w:pPr/>
    <w:rPr/>
  </w:style>
  <w:style w:styleId="style96" w:type="paragraph">
    <w:name w:val="List Paragraph"/>
    <w:basedOn w:val="style0"/>
    <w:next w:val="style96"/>
    <w:pPr/>
    <w:rPr/>
  </w:style>
  <w:style w:styleId="style97" w:type="paragraph">
    <w:name w:val="Верхний колонтитул"/>
    <w:basedOn w:val="style0"/>
    <w:next w:val="style97"/>
    <w:pPr>
      <w:tabs>
        <w:tab w:leader="none" w:pos="4677" w:val="center"/>
        <w:tab w:leader="none" w:pos="9355" w:val="right"/>
      </w:tabs>
      <w:suppressLineNumbers/>
    </w:pPr>
    <w:rPr/>
  </w:style>
  <w:style w:styleId="style98" w:type="paragraph">
    <w:name w:val="Нижний колонтитул"/>
    <w:basedOn w:val="style0"/>
    <w:next w:val="style98"/>
    <w:pPr>
      <w:tabs>
        <w:tab w:leader="none" w:pos="4677" w:val="center"/>
        <w:tab w:leader="none" w:pos="9355" w:val="right"/>
      </w:tabs>
      <w:suppressLineNumbers/>
    </w:pPr>
    <w:rPr/>
  </w:style>
  <w:style w:styleId="style99" w:type="paragraph">
    <w:name w:val="ConsPlusNonformat"/>
    <w:next w:val="style99"/>
    <w:pPr>
      <w:widowControl w:val="off"/>
      <w:tabs>
        <w:tab w:leader="none" w:pos="709" w:val="left"/>
      </w:tabs>
      <w:suppressAutoHyphens w:val="true"/>
    </w:pPr>
    <w:rPr>
      <w:color w:val="auto"/>
      <w:sz w:val="24"/>
      <w:szCs w:val="24"/>
      <w:rFonts w:ascii="Times New Roman" w:cs="DejaVu Sans" w:eastAsia="DejaVu Sans" w:hAnsi="Times New Roman"/>
      <w:lang w:bidi="hi-IN" w:eastAsia="zh-CN" w:val="ru-RU"/>
    </w:rPr>
  </w:style>
  <w:style w:styleId="style100" w:type="paragraph">
    <w:name w:val="Колонтитул"/>
    <w:basedOn w:val="style0"/>
    <w:next w:val="style100"/>
    <w:pPr/>
    <w:rPr/>
  </w:style>
  <w:style w:styleId="style101" w:type="paragraph">
    <w:name w:val="WW-Базовый1"/>
    <w:next w:val="style101"/>
    <w:pPr>
      <w:widowControl w:val="off"/>
      <w:tabs>
        <w:tab w:leader="none" w:pos="709" w:val="left"/>
      </w:tabs>
      <w:suppressAutoHyphens w:val="true"/>
    </w:pPr>
    <w:rPr>
      <w:color w:val="auto"/>
      <w:sz w:val="24"/>
      <w:szCs w:val="24"/>
      <w:rFonts w:ascii="Times New Roman" w:cs="DejaVu Sans" w:eastAsia="DejaVu Sans" w:hAnsi="Times New Roman"/>
      <w:lang w:bidi="hi-IN" w:eastAsia="zh-CN" w:val="ru-RU"/>
    </w:rPr>
  </w:style>
  <w:style w:styleId="style102" w:type="paragraph">
    <w:name w:val="WW-Базовый"/>
    <w:next w:val="style102"/>
    <w:pPr>
      <w:widowControl w:val="off"/>
      <w:tabs>
        <w:tab w:leader="none" w:pos="709" w:val="left"/>
      </w:tabs>
      <w:suppressAutoHyphens w:val="true"/>
    </w:pPr>
    <w:rPr>
      <w:color w:val="auto"/>
      <w:sz w:val="24"/>
      <w:szCs w:val="24"/>
      <w:rFonts w:ascii="Times New Roman" w:cs="DejaVu Sans" w:eastAsia="DejaVu Sans" w:hAnsi="Times New Roman"/>
      <w:lang w:bidi="hi-IN"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2</TotalTime>
  <Application>OpenOffice.org/3.2$Unix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2017-02-06T07:10:00.00Z</dcterms:created>
  <dc:creator>Щ.В.В.</dc:creator>
  <cp:lastModifiedBy>Лена</cp:lastModifiedBy>
  <cp:lastPrinted>2017-08-30T22:21:07.00Z</cp:lastPrinted>
  <dcterms:modified xsi:type="dcterms:W3CDTF">2017-02-06T07:11:00.00Z</dcterms:modified>
  <cp:revision>2</cp:revision>
  <dc:title>Начальнику УГИБДД ГУВД</dc:title>
</cp:coreProperties>
</file>