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33" w:rsidRPr="006F2033" w:rsidRDefault="006F2033" w:rsidP="006F203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ahoma"/>
          <w:b/>
          <w:bCs/>
          <w:color w:val="C24322"/>
          <w:sz w:val="28"/>
          <w:szCs w:val="28"/>
          <w:lang w:eastAsia="ru-RU"/>
        </w:rPr>
      </w:pPr>
      <w:r w:rsidRPr="006F2033">
        <w:rPr>
          <w:rFonts w:eastAsia="Times New Roman" w:cs="Tahoma"/>
          <w:b/>
          <w:bCs/>
          <w:color w:val="C24322"/>
          <w:sz w:val="28"/>
          <w:szCs w:val="28"/>
          <w:lang w:eastAsia="ru-RU"/>
        </w:rPr>
        <w:t>Обеспечение доступа в здание школы инвалидов и лиц с ОВЗ</w:t>
      </w:r>
    </w:p>
    <w:p w:rsidR="006F2033" w:rsidRPr="006F2033" w:rsidRDefault="006F2033" w:rsidP="006F2033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6F2033">
        <w:rPr>
          <w:rFonts w:eastAsia="Times New Roman" w:cs="Tahoma"/>
          <w:color w:val="FFFFFF"/>
          <w:sz w:val="28"/>
          <w:szCs w:val="28"/>
          <w:lang w:eastAsia="ru-RU"/>
        </w:rPr>
        <w:t>Обеспечение доступа в здания</w:t>
      </w:r>
    </w:p>
    <w:p w:rsidR="006F2033" w:rsidRPr="006F2033" w:rsidRDefault="006F2033" w:rsidP="006F2033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6F2033">
        <w:rPr>
          <w:rFonts w:eastAsia="Times New Roman" w:cs="Tahoma"/>
          <w:b/>
          <w:bCs/>
          <w:color w:val="000099"/>
          <w:sz w:val="28"/>
          <w:szCs w:val="28"/>
          <w:lang w:eastAsia="ru-RU"/>
        </w:rPr>
        <w:t>Федеральный Закон "Об образовании в Российской Федерации" </w:t>
      </w:r>
      <w:r w:rsidRPr="006F2033">
        <w:rPr>
          <w:rFonts w:eastAsia="Times New Roman" w:cs="Tahoma"/>
          <w:b/>
          <w:bCs/>
          <w:color w:val="000099"/>
          <w:sz w:val="28"/>
          <w:szCs w:val="28"/>
          <w:lang w:eastAsia="ru-RU"/>
        </w:rPr>
        <w:br/>
        <w:t>законодательно закрепляет принцип доступности образования </w:t>
      </w:r>
      <w:r w:rsidRPr="006F2033">
        <w:rPr>
          <w:rFonts w:eastAsia="Times New Roman" w:cs="Tahoma"/>
          <w:b/>
          <w:bCs/>
          <w:color w:val="000099"/>
          <w:sz w:val="28"/>
          <w:szCs w:val="28"/>
          <w:lang w:eastAsia="ru-RU"/>
        </w:rPr>
        <w:br/>
        <w:t>для инвалидов и лиц с ограниченными возможностями здоровья.</w:t>
      </w:r>
    </w:p>
    <w:p w:rsidR="006F2033" w:rsidRDefault="006F2033" w:rsidP="006F2033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6F2033" w:rsidRDefault="006F2033" w:rsidP="006F203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F2033">
        <w:rPr>
          <w:rFonts w:eastAsia="Times New Roman" w:cs="Tahoma"/>
          <w:color w:val="000000"/>
          <w:sz w:val="28"/>
          <w:szCs w:val="28"/>
          <w:lang w:eastAsia="ru-RU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 w:rsidRPr="006F2033">
        <w:rPr>
          <w:rFonts w:eastAsia="Times New Roman" w:cs="Tahoma"/>
          <w:color w:val="000099"/>
          <w:sz w:val="28"/>
          <w:szCs w:val="28"/>
          <w:u w:val="single"/>
          <w:lang w:eastAsia="ru-RU"/>
        </w:rPr>
        <w:t xml:space="preserve">в нашей школе созданы </w:t>
      </w:r>
      <w:r>
        <w:rPr>
          <w:rFonts w:eastAsia="Times New Roman" w:cs="Tahoma"/>
          <w:color w:val="000099"/>
          <w:sz w:val="28"/>
          <w:szCs w:val="28"/>
          <w:u w:val="single"/>
          <w:lang w:eastAsia="ru-RU"/>
        </w:rPr>
        <w:t xml:space="preserve">следующие </w:t>
      </w:r>
      <w:r w:rsidRPr="006F2033">
        <w:rPr>
          <w:rFonts w:eastAsia="Times New Roman" w:cs="Tahoma"/>
          <w:color w:val="000099"/>
          <w:sz w:val="28"/>
          <w:szCs w:val="28"/>
          <w:u w:val="single"/>
          <w:lang w:eastAsia="ru-RU"/>
        </w:rPr>
        <w:t xml:space="preserve">специальные условия, в </w:t>
      </w:r>
      <w:proofErr w:type="spellStart"/>
      <w:r w:rsidRPr="006F2033">
        <w:rPr>
          <w:rFonts w:eastAsia="Times New Roman" w:cs="Tahoma"/>
          <w:color w:val="000099"/>
          <w:sz w:val="28"/>
          <w:szCs w:val="28"/>
          <w:u w:val="single"/>
          <w:lang w:eastAsia="ru-RU"/>
        </w:rPr>
        <w:t>т.ч</w:t>
      </w:r>
      <w:proofErr w:type="spellEnd"/>
      <w:r w:rsidRPr="006F2033">
        <w:rPr>
          <w:rFonts w:eastAsia="Times New Roman" w:cs="Tahoma"/>
          <w:color w:val="000099"/>
          <w:sz w:val="28"/>
          <w:szCs w:val="28"/>
          <w:u w:val="single"/>
          <w:lang w:eastAsia="ru-RU"/>
        </w:rPr>
        <w:t>.</w:t>
      </w:r>
      <w:r w:rsidRPr="006F2033">
        <w:rPr>
          <w:rFonts w:eastAsia="Times New Roman" w:cs="Tahoma"/>
          <w:color w:val="000099"/>
          <w:sz w:val="28"/>
          <w:szCs w:val="28"/>
          <w:lang w:eastAsia="ru-RU"/>
        </w:rPr>
        <w:t> </w:t>
      </w:r>
      <w:r w:rsidRPr="006F2033">
        <w:rPr>
          <w:rFonts w:eastAsia="Times New Roman" w:cs="Tahoma"/>
          <w:b/>
          <w:bCs/>
          <w:color w:val="000099"/>
          <w:sz w:val="28"/>
          <w:szCs w:val="28"/>
          <w:lang w:eastAsia="ru-RU"/>
        </w:rPr>
        <w:t>доступ в здани</w:t>
      </w:r>
      <w:r>
        <w:rPr>
          <w:rFonts w:eastAsia="Times New Roman" w:cs="Tahoma"/>
          <w:b/>
          <w:bCs/>
          <w:color w:val="000099"/>
          <w:sz w:val="28"/>
          <w:szCs w:val="28"/>
          <w:lang w:eastAsia="ru-RU"/>
        </w:rPr>
        <w:t>е</w:t>
      </w:r>
      <w:r w:rsidRPr="006F2033">
        <w:rPr>
          <w:rFonts w:eastAsia="Times New Roman" w:cs="Tahoma"/>
          <w:b/>
          <w:bCs/>
          <w:color w:val="000099"/>
          <w:sz w:val="28"/>
          <w:szCs w:val="28"/>
          <w:lang w:eastAsia="ru-RU"/>
        </w:rPr>
        <w:t xml:space="preserve"> образовательной организации инвалидов и лиц с ограниченными возможностями здоровья (далее - ОВЗ):</w:t>
      </w:r>
      <w:r w:rsidRPr="006F2033">
        <w:rPr>
          <w:rFonts w:eastAsia="Times New Roman" w:cs="Tahoma"/>
          <w:color w:val="000000"/>
          <w:sz w:val="28"/>
          <w:szCs w:val="28"/>
          <w:lang w:eastAsia="ru-RU"/>
        </w:rPr>
        <w:br/>
        <w:t>• Перед входной группой (слева от ступеней) расположен указатель и звонок вызова ассистента (помощника) из числа сотрудников школы, для предоставления услуг по оказанию и</w:t>
      </w:r>
      <w:bookmarkStart w:id="0" w:name="_GoBack"/>
      <w:bookmarkEnd w:id="0"/>
      <w:r w:rsidRPr="006F2033">
        <w:rPr>
          <w:rFonts w:eastAsia="Times New Roman" w:cs="Tahoma"/>
          <w:color w:val="000000"/>
          <w:sz w:val="28"/>
          <w:szCs w:val="28"/>
          <w:lang w:eastAsia="ru-RU"/>
        </w:rPr>
        <w:t>нвалидам и лицам с ОВЗ необходимой технической помощи и помощи по передвижени</w:t>
      </w:r>
      <w:r>
        <w:rPr>
          <w:rFonts w:eastAsia="Times New Roman" w:cs="Tahoma"/>
          <w:color w:val="000000"/>
          <w:sz w:val="28"/>
          <w:szCs w:val="28"/>
          <w:lang w:eastAsia="ru-RU"/>
        </w:rPr>
        <w:t>ю</w:t>
      </w:r>
      <w:r w:rsidRPr="006F2033">
        <w:rPr>
          <w:rFonts w:eastAsia="Times New Roman" w:cs="Tahoma"/>
          <w:color w:val="000000"/>
          <w:sz w:val="28"/>
          <w:szCs w:val="28"/>
          <w:lang w:eastAsia="ru-RU"/>
        </w:rPr>
        <w:t xml:space="preserve"> по территории и в здании школы.</w:t>
      </w:r>
    </w:p>
    <w:p w:rsidR="006F2033" w:rsidRDefault="006F2033" w:rsidP="006F203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F2033">
        <w:rPr>
          <w:rFonts w:eastAsia="Times New Roman" w:cs="Tahoma"/>
          <w:color w:val="000000"/>
          <w:sz w:val="28"/>
          <w:szCs w:val="28"/>
          <w:lang w:eastAsia="ru-RU"/>
        </w:rPr>
        <w:t>• При входе в здание и на лестничных маршах внутри школы обозначены контрастные ступени (нижняя и верхняя ступени выделены желтым цветом) для слабовидящих людей.</w:t>
      </w:r>
    </w:p>
    <w:p w:rsidR="006F2033" w:rsidRDefault="006F2033" w:rsidP="006F203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F2033">
        <w:rPr>
          <w:rFonts w:eastAsia="Times New Roman" w:cs="Tahoma"/>
          <w:color w:val="000000"/>
          <w:sz w:val="28"/>
          <w:szCs w:val="28"/>
          <w:lang w:eastAsia="ru-RU"/>
        </w:rPr>
        <w:t>• На стеклянные двери, во избежание травм, наклеен "Желтый круг" — предупредительный знак для слабовидящих людей.</w:t>
      </w:r>
    </w:p>
    <w:p w:rsidR="006F2033" w:rsidRDefault="006F2033" w:rsidP="006F203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804847" w:rsidRPr="006F2033" w:rsidRDefault="00804847">
      <w:pPr>
        <w:rPr>
          <w:sz w:val="28"/>
          <w:szCs w:val="28"/>
        </w:rPr>
      </w:pPr>
    </w:p>
    <w:sectPr w:rsidR="00804847" w:rsidRPr="006F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DF"/>
    <w:rsid w:val="006008DF"/>
    <w:rsid w:val="006F2033"/>
    <w:rsid w:val="008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2019-05-08T10:00:00Z</dcterms:created>
  <dcterms:modified xsi:type="dcterms:W3CDTF">2019-05-08T10:08:00Z</dcterms:modified>
</cp:coreProperties>
</file>